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B1" w:rsidRDefault="006968B1" w:rsidP="0069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Umowa</w:t>
      </w:r>
      <w:bookmarkStart w:id="0" w:name="_GoBack"/>
      <w:bookmarkEnd w:id="0"/>
    </w:p>
    <w:p w:rsidR="006968B1" w:rsidRDefault="006968B1" w:rsidP="0069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 zapewnienie opieki bezdomnym zwierzętom oraz wykonanie zleconych usług weterynaryjnych</w:t>
      </w:r>
    </w:p>
    <w:p w:rsidR="006968B1" w:rsidRDefault="006968B1" w:rsidP="006968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pomiędzy: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1EBB">
        <w:rPr>
          <w:rFonts w:ascii="Times New Roman" w:eastAsia="Times New Roman" w:hAnsi="Times New Roman"/>
          <w:b/>
          <w:sz w:val="24"/>
          <w:szCs w:val="24"/>
          <w:lang w:eastAsia="pl-PL"/>
        </w:rPr>
        <w:t>Gminą Bliżyn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 Urzędzie Gminy ul. Kościuszki 79 a, 26-120 Bliżyn zwaną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dalszej części „Zleceniodawcą” reprezentowaną przez: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Wójta Gminy Bliżyn – Mariusza Walachnię</w:t>
      </w:r>
    </w:p>
    <w:p w:rsidR="006968B1" w:rsidRPr="007A74D4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Skarbnika Gminy     –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Beatę Ozan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 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zwany w dalszej części umowy „Zleceniobiorcą” reprezentowaną przez:</w:t>
      </w:r>
    </w:p>
    <w:p w:rsidR="006968B1" w:rsidRPr="00AA5ABD" w:rsidRDefault="006968B1" w:rsidP="0069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Zleceniodawca zleca, a Zleceniobiorca zobowiązuje się do wykonania usług weterynaryjnych zlecanych przez Zleceniodawcę.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1. Przedmiot zamówienia obejmuje wykonanie zleconych usług weterynaryjnych. Zleceniodawca nie przewiduje minimalnej ani maksymalnej gwarantowanej ilości zlecanych usług w okresie trwania niniejszej umowy. 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Usługi weterynaryjne, o których mowa w niniejszej umowie będą obejmować usługi określony w ofercie cenowej, stanowiącej integralną część umowy.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Usługi świadczone będą dla zwierząt bezdomnych z terenu Gminy Bliżyn, oraz pochodzących z wypadków komunikacyjnych, jak również odebranych decyzją wójta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przypadkach określonych ustawą o ochronie zwierząt. 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Zleceniobiorca będzie wykonywał zabiegi określone w ofercie z należytą starannością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zgodnie ze sztuką weterynaryjną. 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color w:val="FF6600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1. Usługi będą świadczone po każdorazowym telefonicznym lub pisemnym zleceniu przez Zleceniodawcę.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W dni wolne od pracy lub po godzinach pracy Urzędu Gminy Bliżyn zlecenia mogą zgłaszać do Zleceniobiorcy służby publiczne (straż pożarna, policja).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1. Zleceniobiorca zobowiązuje się do świadczenia usług, o których mowa w § 2 całodobowo przez wszystkie dni w roku. 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W przypadku nieobecności Zleceniobiorcy, usługi objęte niniejszą umową w ramach zastępstwa wykonywać będzie lekarz weterynarii wskazany przez Zleceniobiorcę.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Zleceniobiorca będzie każdorazowo informował Zleceniodawcę o planowanym zastępstwie, o którym mowa w ust. 2 nie później niż jeden dzień przed planowaną nieobecnością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 W przypadku zgłoszenia dotyczącego zwierząt agresywnych, stwarzających zagrożenie dla ludzi lub zwierząt poszkodowanych w wypadkach Zleceniobiorca zobowiązuje się do realizacji zgłoszonych przez Zleceniodawcę usług maksymalnie w ciągu 3 godzin.</w:t>
      </w:r>
    </w:p>
    <w:p w:rsidR="006968B1" w:rsidRDefault="006968B1" w:rsidP="006968B1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kern w:val="2"/>
          <w:sz w:val="24"/>
          <w:szCs w:val="24"/>
        </w:rPr>
      </w:pPr>
    </w:p>
    <w:p w:rsidR="006968B1" w:rsidRDefault="006968B1" w:rsidP="006968B1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</w:rPr>
        <w:t>§5</w:t>
      </w:r>
      <w:r>
        <w:rPr>
          <w:rFonts w:ascii="Times New Roman" w:eastAsia="Arial Unicode MS" w:hAnsi="Times New Roman"/>
          <w:kern w:val="2"/>
          <w:sz w:val="24"/>
          <w:szCs w:val="24"/>
        </w:rPr>
        <w:t>. Wyposażenie w sprzęt, leki i materiały niezbędne do wykonywania usługi zabezpieczy Wykonawca w ilości niezbędnej do prawidłowego wykonania zleconych prac.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1. Strony zgodnie ustalają następujące zasady regulowania należności za wykonywanie usług objętych niniejszą umową.</w:t>
      </w:r>
    </w:p>
    <w:p w:rsidR="006968B1" w:rsidRDefault="006968B1" w:rsidP="00696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Ustala się miesięczny, system rozliczania usług.</w:t>
      </w:r>
    </w:p>
    <w:p w:rsidR="006968B1" w:rsidRDefault="006968B1" w:rsidP="00696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Należność za wykonanie usług regulowana będzie w ciągu 14 dni od daty otrzymania przez Zleceniodawcę faktury.</w:t>
      </w:r>
    </w:p>
    <w:p w:rsidR="006968B1" w:rsidRDefault="006968B1" w:rsidP="00696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wystawionej faktury Zleceniobiorca każdorazowo będzie dołączać zestawienie zbiorcze wykonanych usług, obejmujące opis zwierzęcia, adres ostatniego przebywania oraz rodzaj wykonanej usługi.</w:t>
      </w:r>
    </w:p>
    <w:p w:rsidR="006968B1" w:rsidRDefault="006968B1" w:rsidP="00696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prawidłowo wykonany przedmiot umowy Zleceniodawca zapłaci Zleceniobiorcy wynagrodzenie wynikające z zestawienia zbiorczego wykonanych usług zleconych przez Zleceniodawcę w danym okresie rozliczeniowym oraz ich cen określonych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ofercie cenowej stanowiącej integralną część niniejszej umowy. </w:t>
      </w:r>
    </w:p>
    <w:p w:rsidR="006968B1" w:rsidRDefault="006968B1" w:rsidP="00696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Ceny podane w ofercie cenowej nie będą podlegały rewaloryzacji do końca trwania umowy.</w:t>
      </w:r>
    </w:p>
    <w:p w:rsidR="006968B1" w:rsidRDefault="006968B1" w:rsidP="00696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konieczności wykonania usług nieokreślonych w ofercie cenowej Zleceniobiorca będzie każdorazowo informował o tym Zleceniodawcę uzgadniając cenę i zakres koniecznego zakresu usług.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Strony zgodnie ustalają, że w przypadku wykonywania usług weterynaryjnych poza lecznicą Zleceniobiorcy przysługuje zwrot kosztów przejazdu w wysokości stanowiącej iloczyn przejechanych kilometrów i stawki za jeden kilometr wykazanej w ofercie.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W celu prawidłowego rozliczenia kosztów przejazdu, o którym mowa w ust. 2 Zleceniobiorca podaje każdorazowo w zestawieniu zbiorczym, określonym w ust. 1 pkt 3 rodzaj pojazdu, który wykorzystywał i ilość przejechanych kilometrów.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Strony zgodnie postanawiają, że będą współpracować ze sobą w zakresie gminnego programu opieki nad zwierzętami bezdomnymi oraz zapobiegania bezdomności zwierząt na terenie Gminy Bliżyn, oraz w zakresie przeprowadzania adopcji zwierząt bezpańskich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odebranych decyzją Wójta.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Umowa zostaje zawarta na rok, tj. od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01.05.2017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do dnia.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30.04.2018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Zmiany warunków umowy lub jej zakresu winny być dokonywane na piśmie.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rażącego naruszenia przez Zleceniobiorcę postanowień umowy Zleceniodawca może wypowiedzieć umowę w każdym czasie, bez okresu wypowiedzenia.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sprawach nie uregulowanych niniejszą umową będą miały zastosowanie przepisy Kodeksu Cywilnego i innych obowiązujących ustaw.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Wszelkie spory, jakie mogą wyniknąć z wykonania niniejszej umowy rozstrzygać będzie właściwy miejscowo i rzeczowo Sąd według siedziby Zleceniodawcy.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Umowę sporządzono w trzech jednobrzmiących egzemplarzach, jeden dla Zleceniobiorcy, dwa dla Zleceniodawcy.</w:t>
      </w: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8B1" w:rsidRDefault="006968B1" w:rsidP="0069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...............................</w:t>
      </w:r>
    </w:p>
    <w:p w:rsidR="006968B1" w:rsidRDefault="006968B1" w:rsidP="0069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Zleceniodawca                                                                                                 Zleceniobiorca</w:t>
      </w:r>
    </w:p>
    <w:p w:rsidR="006968B1" w:rsidRDefault="006968B1" w:rsidP="006968B1"/>
    <w:p w:rsidR="00947A89" w:rsidRDefault="00947A89"/>
    <w:sectPr w:rsidR="00947A89" w:rsidSect="007A74D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478B6"/>
    <w:multiLevelType w:val="hybridMultilevel"/>
    <w:tmpl w:val="E81AF5AA"/>
    <w:lvl w:ilvl="0" w:tplc="33407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C0"/>
    <w:rsid w:val="000074C0"/>
    <w:rsid w:val="006968B1"/>
    <w:rsid w:val="0072071E"/>
    <w:rsid w:val="009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8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8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2017-04-18T09:58:00Z</dcterms:created>
  <dcterms:modified xsi:type="dcterms:W3CDTF">2017-04-18T10:00:00Z</dcterms:modified>
</cp:coreProperties>
</file>